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面试心得体会</w:t>
      </w:r>
    </w:p>
    <w:p>
      <w:pPr>
        <w:rPr>
          <w:rFonts w:hint="eastAsia"/>
          <w:lang w:val="en-US" w:eastAsia="zh-CN"/>
        </w:rPr>
      </w:pPr>
    </w:p>
    <w:p>
      <w:pPr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王莹 外国语学院专业英语 </w:t>
      </w:r>
    </w:p>
    <w:p>
      <w:pPr>
        <w:jc w:val="right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面试前的准备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提前预判相关问题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无论是面试前的口语测试，还是正式的面试环节，提前预判相关问题，都是很有必要的。在口语测试部分，除了事先准备好自我介绍外，我还围绕自己的专业、实习意愿、实习中的挑战等几个方面准备了相关的问题，尽量做到从容不迫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而面试环节，我根据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GCA高老师提供的建议，从对申报组织的理解、个人兴趣、日常使用的社交软件和职业规划等几个方面进行了准备，这样的话，即使真正面试时没有问到准备过的问题，我也能调动现有的知识，灵活应对。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多方面搜集国际组织信息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申请之前，我们首先要从GCA的网站中，明确其提供的国际组织对专业的要求、实习时长等信息，与自身实际进行匹配。由于大二选修了瑜伽课，我对冥想（meditation）非常感兴趣，于是选择申报了World Peace Initiative这一通过冥想改变人们生活的国际组织。而后我又登入WPI的官网，了解该组织的宗旨和愿景、目前举办的活动，以及它开发的APP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等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信息，在面试前多记、多理解。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848360</wp:posOffset>
            </wp:positionH>
            <wp:positionV relativeFrom="paragraph">
              <wp:posOffset>133985</wp:posOffset>
            </wp:positionV>
            <wp:extent cx="3888105" cy="1954530"/>
            <wp:effectExtent l="0" t="0" r="10795" b="1270"/>
            <wp:wrapSquare wrapText="bothSides"/>
            <wp:docPr id="2" name="图片 2" descr="QQ图片20210809074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图片2021080907422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88105" cy="1954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408940</wp:posOffset>
                </wp:positionH>
                <wp:positionV relativeFrom="paragraph">
                  <wp:posOffset>882015</wp:posOffset>
                </wp:positionV>
                <wp:extent cx="4781550" cy="292100"/>
                <wp:effectExtent l="4445" t="4445" r="14605" b="825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99540" y="10210165"/>
                          <a:ext cx="4781550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搜集到关于WPI的一些资料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.2pt;margin-top:69.45pt;height:23pt;width:376.5pt;z-index:251660288;mso-width-relative:page;mso-height-relative:page;" fillcolor="#FFFFFF [3201]" filled="t" stroked="t" coordsize="21600,21600" o:gfxdata="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GzjmTjWAAAACgEAAA8AAAAAAAAAAQAgAAAAIgAAAGRycy9kb3ducmV2LnhtbFBLAQIUABQA&#10;AAAIAIdO4kA/ujrTZAIAAMQEAAAOAAAAAAAAAAEAIAAAACU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搜集到关于WPI的一些资料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面试时的感受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虽然提前预判了相关问题，但因为是第一次参加这种远程线上面试，我还是有点紧张。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好在GCA的老师非常给力，在面试的过程中全程陪同，减轻我们的心理负担；WPI的面试官也很耐心，面对问题太难，或者听不清楚的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情况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，我们也可以礼貌地请求重复或者简化问题。总之，无论结果如何，这次面试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及其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准备的过程，都是我们人生中一次宝贵的经历。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给学弟学妹们的建议：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熟悉自我介绍（2-3分钟）、个人动机信（那份motivation letter）、CV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对自身有一个清晰的认知（可以结合SWTO法分析一下自己）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提前搜集国际组织信息（GCA官网+该国际组织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官方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网站）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不要紧张，放平心态，冲鸭！！！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B2FA28"/>
    <w:multiLevelType w:val="singleLevel"/>
    <w:tmpl w:val="18B2FA28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FjNzk2Y2EwNjcxMTY4YmNiNThhOTUyNzc5ZjlmNWIifQ=="/>
  </w:docVars>
  <w:rsids>
    <w:rsidRoot w:val="7C443BDD"/>
    <w:rsid w:val="0F0A4F5A"/>
    <w:rsid w:val="11625B05"/>
    <w:rsid w:val="28FC0752"/>
    <w:rsid w:val="307C2802"/>
    <w:rsid w:val="5D4253E1"/>
    <w:rsid w:val="691542CC"/>
    <w:rsid w:val="7037265C"/>
    <w:rsid w:val="7C443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661</Words>
  <Characters>731</Characters>
  <Lines>0</Lines>
  <Paragraphs>0</Paragraphs>
  <TotalTime>12</TotalTime>
  <ScaleCrop>false</ScaleCrop>
  <LinksUpToDate>false</LinksUpToDate>
  <CharactersWithSpaces>739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2021-08-08T21:55:00Z</dcterms:created>
  <dc:creator>青叶</dc:creator>
  <cp:lastModifiedBy>在他乡</cp:lastModifiedBy>
  <dcterms:modified xsi:type="dcterms:W3CDTF">2022-05-26T02:40:40Z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AA83534D505A43B594ABFAB2C2646AFF</vt:lpwstr>
  </property>
</Properties>
</file>